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0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"/>
        <w:gridCol w:w="294"/>
        <w:gridCol w:w="1304"/>
        <w:gridCol w:w="3091"/>
        <w:gridCol w:w="5265"/>
        <w:gridCol w:w="309"/>
      </w:tblGrid>
      <w:tr w:rsidR="00F50F35" w14:paraId="6C5496AC" w14:textId="77777777" w:rsidTr="00A736DA">
        <w:trPr>
          <w:gridAfter w:val="1"/>
          <w:wAfter w:w="309" w:type="dxa"/>
          <w:trHeight w:val="450"/>
        </w:trPr>
        <w:tc>
          <w:tcPr>
            <w:tcW w:w="1029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BCB9660" w14:textId="77777777" w:rsidR="00F50F35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F50F35" w14:paraId="6C290783" w14:textId="77777777" w:rsidTr="00A736DA">
        <w:trPr>
          <w:trHeight w:val="450"/>
        </w:trPr>
        <w:tc>
          <w:tcPr>
            <w:tcW w:w="1029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52E5D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704C3A" w14:textId="77777777" w:rsidR="00F50F35" w:rsidRDefault="00F50F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F50F35" w14:paraId="45994F02" w14:textId="77777777" w:rsidTr="00A736DA">
        <w:trPr>
          <w:trHeight w:val="60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12208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75CEB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7A123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3B3D9C13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E30BABB" w14:textId="77777777" w:rsidTr="00A736DA">
        <w:trPr>
          <w:trHeight w:val="375"/>
        </w:trPr>
        <w:tc>
          <w:tcPr>
            <w:tcW w:w="1029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78CBDB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09" w:type="dxa"/>
            <w:vAlign w:val="center"/>
          </w:tcPr>
          <w:p w14:paraId="2631590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3E78085D" w14:textId="77777777" w:rsidTr="00A736DA">
        <w:trPr>
          <w:trHeight w:val="375"/>
        </w:trPr>
        <w:tc>
          <w:tcPr>
            <w:tcW w:w="1029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86E54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2D508D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F50F35" w14:paraId="411C8A2F" w14:textId="77777777" w:rsidTr="00A736DA">
        <w:trPr>
          <w:trHeight w:val="90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E5BB2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49286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EAB9D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682A7D79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6CA7802D" w14:textId="77777777" w:rsidTr="00A736DA">
        <w:trPr>
          <w:trHeight w:val="34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EE173E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89" w:type="dxa"/>
            <w:gridSpan w:val="3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EFEB47D" w14:textId="77777777" w:rsidR="00F50F35" w:rsidRDefault="00996E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6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5C5EE8C3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9" w:type="dxa"/>
            <w:vAlign w:val="center"/>
          </w:tcPr>
          <w:p w14:paraId="40147A6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09732E78" w14:textId="77777777" w:rsidTr="00A736DA">
        <w:trPr>
          <w:trHeight w:val="34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ED2D3D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689" w:type="dxa"/>
            <w:gridSpan w:val="3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55ED76C5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11F235EA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09" w:type="dxa"/>
            <w:vAlign w:val="center"/>
          </w:tcPr>
          <w:p w14:paraId="140B1D6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1DA2C2A1" w14:textId="77777777" w:rsidTr="00A736DA">
        <w:trPr>
          <w:trHeight w:val="405"/>
        </w:trPr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CA5A5B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F927B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750BA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714C77F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9F927A8" w14:textId="77777777" w:rsidTr="00A736DA">
        <w:trPr>
          <w:trHeight w:val="51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115F0D" w14:textId="77777777" w:rsidR="00F50F35" w:rsidRDefault="00996E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7830EB" w14:textId="77777777" w:rsidR="00F50F35" w:rsidRDefault="004F4B8F" w:rsidP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Roman</w:t>
            </w:r>
          </w:p>
        </w:tc>
        <w:tc>
          <w:tcPr>
            <w:tcW w:w="309" w:type="dxa"/>
            <w:vAlign w:val="center"/>
          </w:tcPr>
          <w:p w14:paraId="26F96DE1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3EE68DE0" w14:textId="77777777" w:rsidTr="00A736DA">
        <w:trPr>
          <w:trHeight w:val="315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7673267A" w14:textId="77777777" w:rsidR="00F50F35" w:rsidRDefault="00996E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981D57" w14:textId="77777777" w:rsidR="00F50F35" w:rsidRDefault="004F4B8F" w:rsidP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Ladislav</w:t>
            </w:r>
          </w:p>
        </w:tc>
        <w:tc>
          <w:tcPr>
            <w:tcW w:w="309" w:type="dxa"/>
            <w:vAlign w:val="center"/>
          </w:tcPr>
          <w:p w14:paraId="78AA78BB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A5D8F9B" w14:textId="77777777" w:rsidTr="00A736DA">
        <w:trPr>
          <w:trHeight w:val="559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DDDB29A" w14:textId="77777777" w:rsidR="00F50F35" w:rsidRDefault="00996E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198AD3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 xml:space="preserve">Doc. </w:t>
            </w:r>
            <w:proofErr w:type="spellStart"/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>PhDr</w:t>
            </w:r>
            <w:proofErr w:type="spellEnd"/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de-DE" w:eastAsia="sk-SK"/>
              </w:rPr>
              <w:t>., PhD., MBA, mim. prof.</w:t>
            </w:r>
          </w:p>
        </w:tc>
        <w:tc>
          <w:tcPr>
            <w:tcW w:w="309" w:type="dxa"/>
            <w:vAlign w:val="center"/>
          </w:tcPr>
          <w:p w14:paraId="47EF8211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23B447E" w14:textId="77777777" w:rsidTr="00A736DA">
        <w:trPr>
          <w:trHeight w:val="66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25B0774" w14:textId="77777777" w:rsidR="00F50F35" w:rsidRDefault="00996E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398DF5" w14:textId="77777777" w:rsidR="00F50F35" w:rsidRDefault="004F4B8F">
            <w:pPr>
              <w:spacing w:after="0" w:line="240" w:lineRule="auto"/>
              <w:rPr>
                <w:rFonts w:ascii="Calibri" w:eastAsia="Times New Roman" w:hAnsi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hyperlink r:id="rId13" w:history="1">
              <w:r w:rsidRPr="003F2A62">
                <w:rPr>
                  <w:rStyle w:val="Hypertextovprepojenie"/>
                  <w:rFonts w:ascii="Calibri" w:eastAsia="Times New Roman" w:hAnsi="Calibri"/>
                  <w:sz w:val="16"/>
                  <w:szCs w:val="16"/>
                  <w:lang w:eastAsia="sk-SK"/>
                </w:rPr>
                <w:t>https://www.portalvs.sk/regzam/detail/12389</w:t>
              </w:r>
            </w:hyperlink>
          </w:p>
          <w:p w14:paraId="3007DF47" w14:textId="77777777" w:rsidR="004F4B8F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390D6728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019E26CC" w14:textId="77777777" w:rsidTr="00A736DA">
        <w:trPr>
          <w:trHeight w:val="30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6BF833E" w14:textId="77777777" w:rsidR="00F50F35" w:rsidRDefault="00996E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1AC9D3" w14:textId="77777777" w:rsidR="00F50F35" w:rsidRDefault="004F4B8F" w:rsidP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I. –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II.stupeň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II.</w:t>
            </w:r>
            <w:r w:rsidRPr="004F4B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309" w:type="dxa"/>
            <w:vAlign w:val="center"/>
          </w:tcPr>
          <w:p w14:paraId="6ABD777F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71F69315" w14:textId="77777777" w:rsidTr="00186039">
        <w:trPr>
          <w:trHeight w:val="3073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B43038D" w14:textId="77777777" w:rsidR="00F50F35" w:rsidRDefault="00996E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EC0ED7" w14:textId="77777777" w:rsidR="00B83BAB" w:rsidRPr="00186039" w:rsidRDefault="00B83BAB" w:rsidP="00B83BAB">
            <w:pPr>
              <w:pStyle w:val="Textpoznmkypodiarou"/>
              <w:rPr>
                <w:rFonts w:cstheme="minorHAnsi"/>
                <w:bCs/>
                <w:color w:val="00B050"/>
                <w:sz w:val="16"/>
              </w:rPr>
            </w:pPr>
            <w:r w:rsidRPr="00186039">
              <w:rPr>
                <w:color w:val="00B050"/>
                <w:sz w:val="16"/>
                <w:szCs w:val="16"/>
              </w:rPr>
              <w:t xml:space="preserve">vedecký výstup / </w:t>
            </w:r>
            <w:proofErr w:type="spellStart"/>
            <w:r w:rsidRPr="00186039">
              <w:rPr>
                <w:color w:val="00B050"/>
                <w:sz w:val="16"/>
                <w:szCs w:val="16"/>
              </w:rPr>
              <w:t>scientific</w:t>
            </w:r>
            <w:proofErr w:type="spellEnd"/>
            <w:r w:rsidRPr="00186039">
              <w:rPr>
                <w:color w:val="00B050"/>
                <w:sz w:val="16"/>
                <w:szCs w:val="16"/>
              </w:rPr>
              <w:t xml:space="preserve"> </w:t>
            </w:r>
            <w:r w:rsidRPr="00186039">
              <w:rPr>
                <w:rFonts w:cstheme="minorHAnsi"/>
                <w:bCs/>
                <w:color w:val="00B050"/>
                <w:sz w:val="16"/>
              </w:rPr>
              <w:t>output</w:t>
            </w:r>
          </w:p>
          <w:p w14:paraId="2F02328C" w14:textId="77777777" w:rsidR="00F50F35" w:rsidRPr="00186039" w:rsidRDefault="00F50F35">
            <w:pPr>
              <w:pStyle w:val="Normlny1"/>
              <w:rPr>
                <w:rFonts w:ascii="Calibri" w:hAnsi="Calibri" w:cs="Calibri"/>
                <w:color w:val="00B050"/>
                <w:sz w:val="16"/>
                <w:szCs w:val="16"/>
              </w:rPr>
            </w:pPr>
          </w:p>
          <w:p w14:paraId="0259FE54" w14:textId="77777777" w:rsidR="00186039" w:rsidRDefault="00186039">
            <w:pPr>
              <w:pStyle w:val="Normlny1"/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Mikolášová</w:t>
            </w:r>
            <w:proofErr w:type="spellEnd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Gertrúda [Autor</w:t>
            </w:r>
            <w:r w:rsidRPr="00186039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, 6.25%] </w:t>
            </w:r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; Procházková, Katarína [Autor, 6.25%] ; Oláh, Michal [Autor</w:t>
            </w:r>
            <w:r w:rsidRPr="00186039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, 6.25%] ; </w:t>
            </w:r>
            <w:proofErr w:type="spellStart"/>
            <w:r w:rsidRPr="00186039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Drgov</w:t>
            </w:r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á</w:t>
            </w:r>
            <w:proofErr w:type="spellEnd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Jaroslava [Autor</w:t>
            </w:r>
            <w:r w:rsidRPr="00186039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6.25</w:t>
            </w:r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%] ; </w:t>
            </w:r>
            <w:proofErr w:type="spellStart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Pauerová</w:t>
            </w:r>
            <w:proofErr w:type="spellEnd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Kristína [Autor</w:t>
            </w:r>
            <w:r w:rsidRPr="00186039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, 6.25%] ; </w:t>
            </w:r>
            <w:proofErr w:type="spellStart"/>
            <w:r w:rsidRPr="00186039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Hochman</w:t>
            </w:r>
            <w:proofErr w:type="spellEnd"/>
            <w:r w:rsidRPr="00186039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Rastislav [Autor, 6.25</w:t>
            </w:r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%] ; Páleníková, Milica [Autor</w:t>
            </w:r>
            <w:r w:rsidRPr="00186039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6.25</w:t>
            </w:r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%] ; </w:t>
            </w:r>
            <w:proofErr w:type="spellStart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Jackulíková</w:t>
            </w:r>
            <w:proofErr w:type="spellEnd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Mária [Autor</w:t>
            </w:r>
            <w:r w:rsidRPr="00186039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, 6.25%] ; Roman, </w:t>
            </w:r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Ladislav [Autor, </w:t>
            </w:r>
            <w:r w:rsidRPr="00186039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6.25%] ; Valach, Michal [Autor</w:t>
            </w:r>
            <w:r w:rsidRPr="00186039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, 6.25%] ; </w:t>
            </w:r>
            <w:proofErr w:type="spellStart"/>
            <w:r w:rsidRPr="00186039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Bach</w:t>
            </w:r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yncová</w:t>
            </w:r>
            <w:proofErr w:type="spellEnd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Giertliová</w:t>
            </w:r>
            <w:proofErr w:type="spellEnd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Dana [Autor</w:t>
            </w:r>
            <w:r w:rsidRPr="00186039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6</w:t>
            </w:r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.25%] ; </w:t>
            </w:r>
            <w:proofErr w:type="spellStart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Gállová</w:t>
            </w:r>
            <w:proofErr w:type="spellEnd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Andrea [Autor</w:t>
            </w:r>
            <w:r w:rsidRPr="00186039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, 6.25%] ; </w:t>
            </w:r>
            <w:proofErr w:type="spellStart"/>
            <w:r w:rsidRPr="00186039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Kmiť</w:t>
            </w:r>
            <w:proofErr w:type="spellEnd"/>
            <w:r w:rsidRPr="00186039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Igor [Autor, 6</w:t>
            </w:r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.25%] ; Jančovič, Mário [Autor</w:t>
            </w:r>
            <w:r w:rsidRPr="00186039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6</w:t>
            </w:r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.25%] ; </w:t>
            </w:r>
            <w:proofErr w:type="spellStart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Stanková</w:t>
            </w:r>
            <w:proofErr w:type="spellEnd"/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 Petra [Autor</w:t>
            </w:r>
            <w:r w:rsidRPr="00186039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,</w:t>
            </w:r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 6.25%] ; Kováč, Róbert [Autor, 6.25%]. </w:t>
            </w:r>
          </w:p>
          <w:p w14:paraId="517E8B58" w14:textId="77777777" w:rsidR="00F50F35" w:rsidRPr="00186039" w:rsidRDefault="00186039" w:rsidP="00186039">
            <w:pPr>
              <w:pStyle w:val="Normlny1"/>
              <w:rPr>
                <w:rFonts w:asciiTheme="minorHAnsi" w:eastAsia="Times New Roman" w:hAnsiTheme="minorHAnsi" w:cstheme="minorHAnsi"/>
                <w:i/>
                <w:iCs/>
                <w:color w:val="00B050"/>
                <w:sz w:val="16"/>
                <w:szCs w:val="16"/>
              </w:rPr>
            </w:pPr>
            <w:r w:rsidRPr="00186039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Podiel prenosných chorôb u 10 055 bezdomovcov navštevujúcich útulky a komunitné centrá v Bratislave</w:t>
            </w:r>
            <w:r w:rsidRPr="00186039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 </w:t>
            </w:r>
            <w:r w:rsidRPr="00186039">
              <w:rPr>
                <w:rFonts w:asciiTheme="minorHAnsi" w:hAnsiTheme="minorHAnsi" w:cstheme="minorHAnsi"/>
                <w:color w:val="00B050"/>
                <w:sz w:val="16"/>
                <w:szCs w:val="16"/>
              </w:rPr>
              <w:br/>
            </w:r>
            <w:r w:rsidRPr="00186039">
              <w:rPr>
                <w:rFonts w:asciiTheme="minorHAnsi" w:hAnsiTheme="minorHAnsi" w:cstheme="minorHAnsi"/>
                <w:b/>
                <w:bCs/>
                <w:color w:val="00B050"/>
                <w:sz w:val="16"/>
                <w:szCs w:val="16"/>
                <w:shd w:val="clear" w:color="auto" w:fill="FFFFFF"/>
              </w:rPr>
              <w:t>In:</w:t>
            </w:r>
            <w:r w:rsidRPr="00186039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186039">
              <w:rPr>
                <w:rFonts w:asciiTheme="minorHAnsi" w:hAnsiTheme="minorHAnsi" w:cstheme="minorHAnsi"/>
                <w:i/>
                <w:iCs/>
                <w:color w:val="00B050"/>
                <w:sz w:val="16"/>
                <w:szCs w:val="16"/>
                <w:shd w:val="clear" w:color="auto" w:fill="FFFFFF"/>
              </w:rPr>
              <w:t>Acta</w:t>
            </w:r>
            <w:proofErr w:type="spellEnd"/>
            <w:r w:rsidRPr="00186039">
              <w:rPr>
                <w:rFonts w:asciiTheme="minorHAnsi" w:hAnsiTheme="minorHAnsi" w:cstheme="minorHAnsi"/>
                <w:i/>
                <w:iCs/>
                <w:color w:val="00B050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86039">
              <w:rPr>
                <w:rFonts w:asciiTheme="minorHAnsi" w:hAnsiTheme="minorHAnsi" w:cstheme="minorHAnsi"/>
                <w:i/>
                <w:iCs/>
                <w:color w:val="00B050"/>
                <w:sz w:val="16"/>
                <w:szCs w:val="16"/>
                <w:shd w:val="clear" w:color="auto" w:fill="FFFFFF"/>
              </w:rPr>
              <w:t>chemotherapeutica</w:t>
            </w:r>
            <w:proofErr w:type="spellEnd"/>
            <w:r w:rsidRPr="00186039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186039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186039"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 xml:space="preserve">)] : časopis Slovenskej chemoterapeutickej spoločnosti SLS. – Bratislava (Slovensko) : Slovenská lekárska spoločnosť. – ISSN 1335-0579. – </w:t>
            </w:r>
            <w:r>
              <w:rPr>
                <w:rFonts w:asciiTheme="minorHAnsi" w:hAnsiTheme="minorHAnsi" w:cstheme="minorHAnsi"/>
                <w:color w:val="00B050"/>
                <w:sz w:val="16"/>
                <w:szCs w:val="16"/>
                <w:shd w:val="clear" w:color="auto" w:fill="FFFFFF"/>
              </w:rPr>
              <w:t>Roč. 29, č. 1 (2020), s. 14-15</w:t>
            </w:r>
          </w:p>
        </w:tc>
        <w:tc>
          <w:tcPr>
            <w:tcW w:w="309" w:type="dxa"/>
            <w:vAlign w:val="center"/>
          </w:tcPr>
          <w:p w14:paraId="7EB49CF6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5DE3F0D" w14:textId="77777777" w:rsidTr="00A736DA">
        <w:trPr>
          <w:trHeight w:val="51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758770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6D9A271" w14:textId="77777777" w:rsidR="00F50F35" w:rsidRPr="00186039" w:rsidRDefault="00186039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sz w:val="16"/>
                <w:szCs w:val="16"/>
                <w:lang w:val="en-US" w:eastAsia="sk-SK"/>
              </w:rPr>
            </w:pPr>
            <w:r w:rsidRPr="00186039">
              <w:rPr>
                <w:rFonts w:ascii="Calibri" w:eastAsia="Times New Roman" w:hAnsi="Calibri" w:cs="Calibri"/>
                <w:color w:val="00B050"/>
                <w:sz w:val="16"/>
                <w:szCs w:val="16"/>
                <w:lang w:val="en-US" w:eastAsia="sk-SK"/>
              </w:rPr>
              <w:t>2020</w:t>
            </w:r>
          </w:p>
        </w:tc>
        <w:tc>
          <w:tcPr>
            <w:tcW w:w="309" w:type="dxa"/>
            <w:vAlign w:val="center"/>
          </w:tcPr>
          <w:p w14:paraId="663978DA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7397371" w14:textId="77777777" w:rsidTr="00A736DA">
        <w:trPr>
          <w:trHeight w:val="66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A25B939" w14:textId="77777777" w:rsidR="00F50F35" w:rsidRDefault="00996E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4F4B8F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3FC84E" w14:textId="77777777" w:rsidR="00F50F35" w:rsidRPr="00186039" w:rsidRDefault="00186039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</w:pPr>
            <w:r w:rsidRPr="00186039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238445</w:t>
            </w:r>
          </w:p>
        </w:tc>
        <w:tc>
          <w:tcPr>
            <w:tcW w:w="309" w:type="dxa"/>
            <w:vAlign w:val="center"/>
          </w:tcPr>
          <w:p w14:paraId="6DF410E8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7A1A219B" w14:textId="77777777" w:rsidTr="00A736DA">
        <w:trPr>
          <w:trHeight w:val="494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20E83E8" w14:textId="77777777" w:rsidR="00F50F35" w:rsidRDefault="00996E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E70432" w14:textId="77777777" w:rsidR="00F50F35" w:rsidRPr="00186039" w:rsidRDefault="00186039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</w:pPr>
            <w:r w:rsidRPr="00186039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https://app.crepc.sk/?fn=detailBiblioForm&amp;sid=88A99E11F9D2509A714E1FBB5D</w:t>
            </w:r>
          </w:p>
        </w:tc>
        <w:tc>
          <w:tcPr>
            <w:tcW w:w="309" w:type="dxa"/>
            <w:vAlign w:val="center"/>
          </w:tcPr>
          <w:p w14:paraId="1698AC63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7937D38" w14:textId="77777777" w:rsidTr="00A736DA">
        <w:trPr>
          <w:trHeight w:val="1065"/>
        </w:trPr>
        <w:tc>
          <w:tcPr>
            <w:tcW w:w="637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5788331C" w14:textId="77777777" w:rsidR="00A736DA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</w:t>
            </w:r>
          </w:p>
          <w:p w14:paraId="1F1D8DEB" w14:textId="77777777" w:rsidR="00A736DA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</w:t>
            </w:r>
          </w:p>
          <w:p w14:paraId="4BDA348E" w14:textId="77777777" w:rsidR="00F50F35" w:rsidRDefault="004F4B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D1F10AB" w14:textId="77777777" w:rsidR="00F50F35" w:rsidRDefault="00996E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CF24DE" w14:textId="77777777" w:rsidR="00A3282E" w:rsidRPr="00186039" w:rsidRDefault="00186039" w:rsidP="00B53038">
            <w:pPr>
              <w:spacing w:after="0" w:line="240" w:lineRule="auto"/>
              <w:ind w:left="2"/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</w:pPr>
            <w:r w:rsidRPr="00186039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https://arl4.library.sk/arl-sllk/sk/detail-sllk_un_cat-0174248-Podiel-prenosnych-chorob-u-10-055-bezdomovcov-navstevujucich-utulky-a-komunitne-centra-v-Bratislave/?disprec=3&amp;iset=11</w:t>
            </w:r>
          </w:p>
        </w:tc>
        <w:tc>
          <w:tcPr>
            <w:tcW w:w="309" w:type="dxa"/>
            <w:vAlign w:val="center"/>
          </w:tcPr>
          <w:p w14:paraId="54C6540E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55D1CBD2" w14:textId="77777777" w:rsidTr="00CF1C85">
        <w:trPr>
          <w:trHeight w:val="2279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37A8E8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257A4C7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590742" w14:textId="77777777" w:rsidR="00CF1C85" w:rsidRPr="00CF1C85" w:rsidRDefault="00CF1C85" w:rsidP="00CF1C85">
            <w:pPr>
              <w:spacing w:after="0" w:line="240" w:lineRule="auto"/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</w:pPr>
            <w:proofErr w:type="spellStart"/>
            <w:r w:rsidRPr="00CF1C85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Mikolášová</w:t>
            </w:r>
            <w:proofErr w:type="spellEnd"/>
            <w:r w:rsidRPr="00CF1C85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 xml:space="preserve">, Gertrúda [Autor, 6.25%] ; Procházková, Katarína [Autor, 6.25%] ; Oláh, Michal [Autor, 6.25%] ; </w:t>
            </w:r>
            <w:proofErr w:type="spellStart"/>
            <w:r w:rsidRPr="00CF1C85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Drgová</w:t>
            </w:r>
            <w:proofErr w:type="spellEnd"/>
            <w:r w:rsidRPr="00CF1C85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 xml:space="preserve">, Jaroslava [Autor, 6.25%] ; </w:t>
            </w:r>
            <w:proofErr w:type="spellStart"/>
            <w:r w:rsidRPr="00CF1C85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Pauerová</w:t>
            </w:r>
            <w:proofErr w:type="spellEnd"/>
            <w:r w:rsidRPr="00CF1C85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 xml:space="preserve">, Kristína [Autor, 6.25%] ; </w:t>
            </w:r>
            <w:proofErr w:type="spellStart"/>
            <w:r w:rsidRPr="00CF1C85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Hochman</w:t>
            </w:r>
            <w:proofErr w:type="spellEnd"/>
            <w:r w:rsidRPr="00CF1C85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 xml:space="preserve">, Rastislav [Autor, 6.25%] ; Páleníková, Milica [Autor, 6.25%] ; </w:t>
            </w:r>
            <w:proofErr w:type="spellStart"/>
            <w:r w:rsidRPr="00CF1C85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Jackulíková</w:t>
            </w:r>
            <w:proofErr w:type="spellEnd"/>
            <w:r w:rsidRPr="00CF1C85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 xml:space="preserve">, Mária [Autor, 6.25%] ; Roman, Ladislav [Autor,  6.25%] ; Valach, Michal [Autor, 6.25%] ; </w:t>
            </w:r>
            <w:proofErr w:type="spellStart"/>
            <w:r w:rsidRPr="00CF1C85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Bachyncová</w:t>
            </w:r>
            <w:proofErr w:type="spellEnd"/>
            <w:r w:rsidRPr="00CF1C85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F1C85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Giertliová</w:t>
            </w:r>
            <w:proofErr w:type="spellEnd"/>
            <w:r w:rsidRPr="00CF1C85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 xml:space="preserve">, Dana [Autor, 6.25%] ; </w:t>
            </w:r>
            <w:proofErr w:type="spellStart"/>
            <w:r w:rsidRPr="00CF1C85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Gállová</w:t>
            </w:r>
            <w:proofErr w:type="spellEnd"/>
            <w:r w:rsidRPr="00CF1C85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 xml:space="preserve">, Andrea [Autor, 6.25%] ; </w:t>
            </w:r>
            <w:proofErr w:type="spellStart"/>
            <w:r w:rsidRPr="00CF1C85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Kmiť</w:t>
            </w:r>
            <w:proofErr w:type="spellEnd"/>
            <w:r w:rsidRPr="00CF1C85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 xml:space="preserve">, Igor [Autor, 6.25%] ; Jančovič, Mário [Autor, 6.25%] ; </w:t>
            </w:r>
            <w:proofErr w:type="spellStart"/>
            <w:r w:rsidRPr="00CF1C85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Stanková</w:t>
            </w:r>
            <w:proofErr w:type="spellEnd"/>
            <w:r w:rsidRPr="00CF1C85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 xml:space="preserve">, Petra [Autor, 6.25%] ; Kováč, Róbert [Autor, 6.25%]. </w:t>
            </w:r>
          </w:p>
          <w:p w14:paraId="2D786C2F" w14:textId="77777777" w:rsidR="00CF1C85" w:rsidRPr="00CF1C85" w:rsidRDefault="00CF1C85" w:rsidP="00CF1C8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B050"/>
                <w:sz w:val="16"/>
                <w:szCs w:val="16"/>
                <w:lang w:eastAsia="sk-SK"/>
              </w:rPr>
            </w:pPr>
            <w:r w:rsidRPr="00CF1C85">
              <w:rPr>
                <w:rFonts w:ascii="Calibri" w:eastAsia="Times New Roman" w:hAnsi="Calibri" w:cs="Calibri"/>
                <w:b/>
                <w:color w:val="00B050"/>
                <w:sz w:val="16"/>
                <w:szCs w:val="16"/>
                <w:lang w:eastAsia="sk-SK"/>
              </w:rPr>
              <w:t xml:space="preserve">Podiel prenosných chorôb u 10 055 bezdomovcov navštevujúcich útulky a komunitné centrá v Bratislave </w:t>
            </w:r>
          </w:p>
          <w:p w14:paraId="7FDB258E" w14:textId="77777777" w:rsidR="00F50F35" w:rsidRDefault="00CF1C85" w:rsidP="00CF1C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CF1C85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 xml:space="preserve">In: </w:t>
            </w:r>
            <w:proofErr w:type="spellStart"/>
            <w:r w:rsidRPr="00CF1C85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Acta</w:t>
            </w:r>
            <w:proofErr w:type="spellEnd"/>
            <w:r w:rsidRPr="00CF1C85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F1C85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chemotherapeutica</w:t>
            </w:r>
            <w:proofErr w:type="spellEnd"/>
            <w:r w:rsidRPr="00CF1C85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 xml:space="preserve"> [textový dokument (</w:t>
            </w:r>
            <w:proofErr w:type="spellStart"/>
            <w:r w:rsidRPr="00CF1C85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print</w:t>
            </w:r>
            <w:proofErr w:type="spellEnd"/>
            <w:r w:rsidRPr="00CF1C85">
              <w:rPr>
                <w:rFonts w:ascii="Calibri" w:eastAsia="Times New Roman" w:hAnsi="Calibri" w:cs="Calibri"/>
                <w:color w:val="00B050"/>
                <w:sz w:val="16"/>
                <w:szCs w:val="16"/>
                <w:lang w:eastAsia="sk-SK"/>
              </w:rPr>
              <w:t>)] : časopis Slovenskej chemoterapeutickej spoločnosti SLS. – Bratislava (Slovensko) : Slovenská lekárska spoločnosť. – ISSN 1335-0579. – Roč. 29, č. 1 (2020), s. 14-15</w:t>
            </w:r>
          </w:p>
        </w:tc>
        <w:tc>
          <w:tcPr>
            <w:tcW w:w="309" w:type="dxa"/>
            <w:vAlign w:val="center"/>
          </w:tcPr>
          <w:p w14:paraId="153CBAAA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012461BA" w14:textId="77777777" w:rsidTr="00A736DA">
        <w:trPr>
          <w:trHeight w:val="1290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51CBD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9AC7C9D" w14:textId="77777777" w:rsidR="00F50F35" w:rsidRDefault="00996E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3579E9" w14:textId="77777777" w:rsidR="00F50F35" w:rsidRDefault="00F50F35" w:rsidP="00B83BAB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09" w:type="dxa"/>
            <w:vAlign w:val="center"/>
          </w:tcPr>
          <w:p w14:paraId="1392C88C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6134E174" w14:textId="77777777" w:rsidTr="00A736DA">
        <w:trPr>
          <w:trHeight w:val="1110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C5DF41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12B3C8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87C5B6" w14:textId="77777777" w:rsidR="00A3282E" w:rsidRPr="004F4B8F" w:rsidRDefault="00A3282E" w:rsidP="00B83BAB">
            <w:pPr>
              <w:spacing w:after="0" w:line="240" w:lineRule="auto"/>
              <w:ind w:left="2"/>
              <w:rPr>
                <w:lang w:eastAsia="sk-SK"/>
              </w:rPr>
            </w:pPr>
          </w:p>
        </w:tc>
        <w:tc>
          <w:tcPr>
            <w:tcW w:w="309" w:type="dxa"/>
            <w:vAlign w:val="center"/>
          </w:tcPr>
          <w:p w14:paraId="24B8D0F4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4657BAAB" w14:textId="77777777" w:rsidTr="00A736DA">
        <w:trPr>
          <w:trHeight w:val="765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B9FD8D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E40DEF8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B69448" w14:textId="77777777" w:rsidR="00F50F35" w:rsidRPr="00B53038" w:rsidRDefault="00186039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color w:val="00B050"/>
                <w:sz w:val="16"/>
                <w:szCs w:val="16"/>
              </w:rPr>
            </w:pPr>
            <w:r>
              <w:rPr>
                <w:rFonts w:ascii="Calibri" w:hAnsi="Calibri" w:cs="Calibri"/>
                <w:color w:val="00B050"/>
                <w:sz w:val="16"/>
                <w:szCs w:val="16"/>
                <w:lang w:val="en-US"/>
              </w:rPr>
              <w:t>6,25</w:t>
            </w:r>
            <w:r w:rsidR="00B53038" w:rsidRPr="00B53038">
              <w:rPr>
                <w:rFonts w:ascii="Calibri" w:hAnsi="Calibri" w:cs="Calibri"/>
                <w:color w:val="00B050"/>
                <w:sz w:val="16"/>
                <w:szCs w:val="16"/>
                <w:lang w:val="en-US"/>
              </w:rPr>
              <w:t xml:space="preserve"> %</w:t>
            </w:r>
          </w:p>
          <w:p w14:paraId="3C634CDF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09" w:type="dxa"/>
            <w:vAlign w:val="center"/>
          </w:tcPr>
          <w:p w14:paraId="4888E22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2D84E029" w14:textId="77777777" w:rsidTr="00A736DA">
        <w:trPr>
          <w:trHeight w:val="2310"/>
        </w:trPr>
        <w:tc>
          <w:tcPr>
            <w:tcW w:w="637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A1122E" w14:textId="77777777" w:rsidR="00F50F35" w:rsidRDefault="00F50F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7443434D" w14:textId="77777777" w:rsidR="00F50F35" w:rsidRDefault="00996E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79E3F2" w14:textId="6E1D230E" w:rsidR="00F50F35" w:rsidRDefault="000C7A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0C466B">
              <w:rPr>
                <w:rFonts w:ascii="Calibri" w:eastAsia="Times New Roman" w:hAnsi="Calibri" w:cs="Calibri"/>
                <w:color w:val="70AD47" w:themeColor="accent6"/>
                <w:sz w:val="16"/>
                <w:szCs w:val="16"/>
                <w:lang w:eastAsia="sk-SK"/>
              </w:rPr>
              <w:t xml:space="preserve">Problematika bezdomovstva v Bratislave a určenie podielu bezdomovcova sa na prenose chorôb v navštevujúcich útulky v komunitných </w:t>
            </w:r>
            <w:r w:rsidR="000C466B" w:rsidRPr="000C466B">
              <w:rPr>
                <w:rFonts w:ascii="Calibri" w:eastAsia="Times New Roman" w:hAnsi="Calibri" w:cs="Calibri"/>
                <w:color w:val="70AD47" w:themeColor="accent6"/>
                <w:sz w:val="16"/>
                <w:szCs w:val="16"/>
                <w:lang w:eastAsia="sk-SK"/>
              </w:rPr>
              <w:t>centrách</w:t>
            </w:r>
            <w:r w:rsidRPr="000C466B">
              <w:rPr>
                <w:rFonts w:ascii="Calibri" w:eastAsia="Times New Roman" w:hAnsi="Calibri" w:cs="Calibri"/>
                <w:color w:val="70AD47" w:themeColor="accent6"/>
                <w:sz w:val="16"/>
                <w:szCs w:val="16"/>
                <w:lang w:eastAsia="sk-SK"/>
              </w:rPr>
              <w:t xml:space="preserve"> v Bratislave.</w:t>
            </w:r>
          </w:p>
        </w:tc>
        <w:tc>
          <w:tcPr>
            <w:tcW w:w="309" w:type="dxa"/>
            <w:vAlign w:val="center"/>
          </w:tcPr>
          <w:p w14:paraId="062AA83D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7C0F5B5A" w14:textId="77777777" w:rsidTr="00A736DA">
        <w:trPr>
          <w:trHeight w:val="915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D9860FB" w14:textId="77777777" w:rsidR="00F50F35" w:rsidRDefault="00996E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4F4B8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F4B8F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CD6017" w14:textId="3E758515" w:rsidR="00F50F35" w:rsidRPr="00B53038" w:rsidRDefault="000C466B">
            <w:pPr>
              <w:spacing w:after="0" w:line="240" w:lineRule="auto"/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</w:pPr>
            <w:proofErr w:type="spellStart"/>
            <w:r w:rsidRPr="000C466B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The</w:t>
            </w:r>
            <w:proofErr w:type="spellEnd"/>
            <w:r w:rsidRPr="000C466B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466B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issue</w:t>
            </w:r>
            <w:proofErr w:type="spellEnd"/>
            <w:r w:rsidRPr="000C466B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C466B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homelessness</w:t>
            </w:r>
            <w:proofErr w:type="spellEnd"/>
            <w:r w:rsidRPr="000C466B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in Bratislava and </w:t>
            </w:r>
            <w:proofErr w:type="spellStart"/>
            <w:r w:rsidRPr="000C466B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determining</w:t>
            </w:r>
            <w:proofErr w:type="spellEnd"/>
            <w:r w:rsidRPr="000C466B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466B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the</w:t>
            </w:r>
            <w:proofErr w:type="spellEnd"/>
            <w:r w:rsidRPr="000C466B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466B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share</w:t>
            </w:r>
            <w:proofErr w:type="spellEnd"/>
            <w:r w:rsidRPr="000C466B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C466B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the</w:t>
            </w:r>
            <w:proofErr w:type="spellEnd"/>
            <w:r w:rsidRPr="000C466B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466B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homeless</w:t>
            </w:r>
            <w:proofErr w:type="spellEnd"/>
            <w:r w:rsidRPr="000C466B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C466B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the</w:t>
            </w:r>
            <w:proofErr w:type="spellEnd"/>
            <w:r w:rsidRPr="000C466B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466B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transmission</w:t>
            </w:r>
            <w:proofErr w:type="spellEnd"/>
            <w:r w:rsidRPr="000C466B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0C466B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diseases</w:t>
            </w:r>
            <w:proofErr w:type="spellEnd"/>
            <w:r w:rsidRPr="000C466B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C466B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visiting</w:t>
            </w:r>
            <w:proofErr w:type="spellEnd"/>
            <w:r w:rsidRPr="000C466B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466B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shelters</w:t>
            </w:r>
            <w:proofErr w:type="spellEnd"/>
            <w:r w:rsidRPr="000C466B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0C466B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community</w:t>
            </w:r>
            <w:proofErr w:type="spellEnd"/>
            <w:r w:rsidRPr="000C466B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0C466B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>centers</w:t>
            </w:r>
            <w:proofErr w:type="spellEnd"/>
            <w:r w:rsidRPr="000C466B">
              <w:rPr>
                <w:rFonts w:ascii="Calibri" w:eastAsia="SimSun" w:hAnsi="Calibri" w:cs="Calibri"/>
                <w:color w:val="00B050"/>
                <w:sz w:val="16"/>
                <w:szCs w:val="16"/>
                <w:lang w:eastAsia="sk-SK"/>
              </w:rPr>
              <w:t xml:space="preserve"> in Bratislava.</w:t>
            </w:r>
          </w:p>
        </w:tc>
        <w:tc>
          <w:tcPr>
            <w:tcW w:w="309" w:type="dxa"/>
            <w:vAlign w:val="center"/>
          </w:tcPr>
          <w:p w14:paraId="16EC2335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1287544F" w14:textId="77777777" w:rsidTr="00A736DA">
        <w:trPr>
          <w:trHeight w:val="81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4308740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CB8448" w14:textId="1B504B73" w:rsidR="00A3282E" w:rsidRPr="000C466B" w:rsidRDefault="00A3282E" w:rsidP="00CC5F5D">
            <w:pPr>
              <w:spacing w:after="0"/>
              <w:rPr>
                <w:rFonts w:eastAsia="SimSun" w:cstheme="minorHAnsi"/>
                <w:color w:val="FF0000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309" w:type="dxa"/>
            <w:vAlign w:val="center"/>
          </w:tcPr>
          <w:p w14:paraId="5A9EA0B0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1676413B" w14:textId="77777777" w:rsidTr="00A736DA">
        <w:trPr>
          <w:trHeight w:val="117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BA2267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C6C31A" w14:textId="0F6B93D0" w:rsidR="00F50F35" w:rsidRDefault="000C466B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0C466B">
              <w:rPr>
                <w:rFonts w:ascii="Calibri" w:hAnsi="Calibri" w:cs="Calibri"/>
                <w:color w:val="70AD47" w:themeColor="accent6"/>
                <w:sz w:val="16"/>
                <w:szCs w:val="16"/>
              </w:rPr>
              <w:t>V uvedenej problematike bezdomovcova je dôležitosť starostlivosti o bezdomovcov v kontexte sociálnom a medicínskom ako i ekonomického zabezpečenia so strany štátu.</w:t>
            </w:r>
          </w:p>
        </w:tc>
        <w:tc>
          <w:tcPr>
            <w:tcW w:w="309" w:type="dxa"/>
            <w:vAlign w:val="center"/>
          </w:tcPr>
          <w:p w14:paraId="533795AF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F35" w14:paraId="259B9B56" w14:textId="77777777" w:rsidTr="00A736DA">
        <w:trPr>
          <w:trHeight w:val="1290"/>
        </w:trPr>
        <w:tc>
          <w:tcPr>
            <w:tcW w:w="50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51B12210" w14:textId="77777777" w:rsidR="00F50F35" w:rsidRDefault="004F4B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74B168" w14:textId="223FE312" w:rsidR="00F50F35" w:rsidRPr="00866105" w:rsidRDefault="00866105">
            <w:pPr>
              <w:pStyle w:val="PredformtovanHTML"/>
              <w:shd w:val="clear" w:color="auto" w:fill="F8F9FA"/>
              <w:rPr>
                <w:rFonts w:ascii="Calibri" w:hAnsi="Calibri" w:cs="Calibri"/>
                <w:color w:val="70AD47" w:themeColor="accent6"/>
                <w:sz w:val="16"/>
                <w:szCs w:val="16"/>
              </w:rPr>
            </w:pPr>
            <w:r w:rsidRPr="00866105">
              <w:rPr>
                <w:rFonts w:ascii="Calibri" w:hAnsi="Calibri" w:cs="Calibri"/>
                <w:color w:val="70AD47" w:themeColor="accent6"/>
                <w:sz w:val="16"/>
                <w:szCs w:val="16"/>
              </w:rPr>
              <w:t>Dôležitosť prípravy personálu v pomoci bezdomovcov, ubytovacích kapacít a odborných respektíve špecializačných metód sociálnej práce v danej téme.</w:t>
            </w:r>
          </w:p>
        </w:tc>
        <w:tc>
          <w:tcPr>
            <w:tcW w:w="309" w:type="dxa"/>
            <w:vAlign w:val="center"/>
          </w:tcPr>
          <w:p w14:paraId="7EC6A457" w14:textId="77777777" w:rsidR="00F50F35" w:rsidRDefault="00F50F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5DA3044A" w14:textId="77777777" w:rsidR="00F50F35" w:rsidRDefault="00F50F35"/>
    <w:sectPr w:rsidR="00F50F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82981" w14:textId="77777777" w:rsidR="00996E77" w:rsidRDefault="00996E77">
      <w:pPr>
        <w:spacing w:line="240" w:lineRule="auto"/>
      </w:pPr>
      <w:r>
        <w:separator/>
      </w:r>
    </w:p>
  </w:endnote>
  <w:endnote w:type="continuationSeparator" w:id="0">
    <w:p w14:paraId="723F37A3" w14:textId="77777777" w:rsidR="00996E77" w:rsidRDefault="00996E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Arial Unicode MS"/>
    <w:charset w:val="86"/>
    <w:family w:val="auto"/>
    <w:pitch w:val="default"/>
    <w:sig w:usb0="00000000" w:usb1="500078FF" w:usb2="00000021" w:usb3="00000000" w:csb0="600001BF" w:csb1="DFF7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F45F4" w14:textId="77777777" w:rsidR="00996E77" w:rsidRDefault="00996E77">
      <w:pPr>
        <w:spacing w:after="0"/>
      </w:pPr>
      <w:r>
        <w:separator/>
      </w:r>
    </w:p>
  </w:footnote>
  <w:footnote w:type="continuationSeparator" w:id="0">
    <w:p w14:paraId="1E22D035" w14:textId="77777777" w:rsidR="00996E77" w:rsidRDefault="00996E7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4D492679"/>
    <w:multiLevelType w:val="hybridMultilevel"/>
    <w:tmpl w:val="3AE27670"/>
    <w:lvl w:ilvl="0" w:tplc="3DD20C82">
      <w:start w:val="50"/>
      <w:numFmt w:val="bullet"/>
      <w:lvlText w:val="-"/>
      <w:lvlJc w:val="left"/>
      <w:pPr>
        <w:ind w:left="720" w:hanging="360"/>
      </w:pPr>
      <w:rPr>
        <w:rFonts w:ascii="Trebuchet MS" w:eastAsia="SimSun" w:hAnsi="Trebuchet MS" w:cs="Trebuchet MS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274330">
    <w:abstractNumId w:val="0"/>
  </w:num>
  <w:num w:numId="2" w16cid:durableId="20630215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BB7"/>
    <w:rsid w:val="000C466B"/>
    <w:rsid w:val="000C7A53"/>
    <w:rsid w:val="00186039"/>
    <w:rsid w:val="00190A9C"/>
    <w:rsid w:val="00211BB7"/>
    <w:rsid w:val="004C0ADE"/>
    <w:rsid w:val="004F4B8F"/>
    <w:rsid w:val="0073261A"/>
    <w:rsid w:val="00866105"/>
    <w:rsid w:val="00996E77"/>
    <w:rsid w:val="00A3282E"/>
    <w:rsid w:val="00A736DA"/>
    <w:rsid w:val="00B53038"/>
    <w:rsid w:val="00B83BAB"/>
    <w:rsid w:val="00CC5F5D"/>
    <w:rsid w:val="00CF1C85"/>
    <w:rsid w:val="00D74235"/>
    <w:rsid w:val="00F50F35"/>
    <w:rsid w:val="00FE4CD1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0BCEB"/>
  <w15:docId w15:val="{5AA88896-5EC4-402C-B840-578A8733D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paragraph" w:styleId="Odsekzoznamu">
    <w:name w:val="List Paragraph"/>
    <w:basedOn w:val="Normlny"/>
    <w:uiPriority w:val="99"/>
    <w:unhideWhenUsed/>
    <w:rsid w:val="00A3282E"/>
    <w:pPr>
      <w:ind w:left="720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A3282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12389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1265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Ladislav Roman</cp:lastModifiedBy>
  <cp:revision>3</cp:revision>
  <dcterms:created xsi:type="dcterms:W3CDTF">2022-06-06T06:01:00Z</dcterms:created>
  <dcterms:modified xsi:type="dcterms:W3CDTF">2022-06-06T08:28:00Z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